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652"/>
      </w:tblGrid>
      <w:tr w:rsidR="004539F2" w:rsidRPr="004539F2">
        <w:tc>
          <w:tcPr>
            <w:tcW w:w="4608" w:type="dxa"/>
          </w:tcPr>
          <w:p w:rsidR="004539F2" w:rsidRPr="004539F2" w:rsidRDefault="004539F2" w:rsidP="004539F2">
            <w:pPr>
              <w:tabs>
                <w:tab w:val="center" w:pos="1620"/>
                <w:tab w:val="center" w:pos="7200"/>
              </w:tabs>
              <w:jc w:val="center"/>
              <w:rPr>
                <w:sz w:val="26"/>
                <w:szCs w:val="22"/>
              </w:rPr>
            </w:pPr>
            <w:bookmarkStart w:id="0" w:name="_GoBack"/>
            <w:bookmarkEnd w:id="0"/>
            <w:r w:rsidRPr="004539F2">
              <w:rPr>
                <w:sz w:val="26"/>
                <w:szCs w:val="22"/>
              </w:rPr>
              <w:t xml:space="preserve">     BỘ NÔNG NGHIỆP VÀ PTNT</w:t>
            </w:r>
          </w:p>
          <w:p w:rsidR="004539F2" w:rsidRPr="004539F2" w:rsidRDefault="004539F2" w:rsidP="004539F2">
            <w:pPr>
              <w:tabs>
                <w:tab w:val="center" w:pos="1620"/>
                <w:tab w:val="center" w:pos="7200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4539F2">
              <w:rPr>
                <w:b/>
                <w:bCs/>
                <w:sz w:val="26"/>
                <w:szCs w:val="22"/>
              </w:rPr>
              <w:t>CÔNG TY CỔ PHẦN THUỐC THÚ Y</w:t>
            </w:r>
          </w:p>
          <w:p w:rsidR="004539F2" w:rsidRPr="004539F2" w:rsidRDefault="004539F2" w:rsidP="004539F2">
            <w:pPr>
              <w:tabs>
                <w:tab w:val="center" w:pos="1620"/>
                <w:tab w:val="center" w:pos="7200"/>
              </w:tabs>
              <w:jc w:val="center"/>
              <w:rPr>
                <w:sz w:val="26"/>
                <w:szCs w:val="22"/>
              </w:rPr>
            </w:pPr>
            <w:r w:rsidRPr="004539F2">
              <w:rPr>
                <w:b/>
                <w:bCs/>
                <w:sz w:val="26"/>
                <w:szCs w:val="22"/>
              </w:rPr>
              <w:t>TRUNG ƯƠNG NAVETCO</w:t>
            </w:r>
          </w:p>
        </w:tc>
        <w:tc>
          <w:tcPr>
            <w:tcW w:w="5652" w:type="dxa"/>
          </w:tcPr>
          <w:p w:rsidR="004539F2" w:rsidRPr="004539F2" w:rsidRDefault="004539F2" w:rsidP="004539F2">
            <w:pPr>
              <w:tabs>
                <w:tab w:val="center" w:pos="1620"/>
                <w:tab w:val="center" w:pos="72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539F2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4539F2" w:rsidRPr="004539F2" w:rsidRDefault="00653091" w:rsidP="004539F2">
            <w:pPr>
              <w:tabs>
                <w:tab w:val="center" w:pos="1620"/>
                <w:tab w:val="center" w:pos="7200"/>
              </w:tabs>
              <w:jc w:val="center"/>
              <w:rPr>
                <w:sz w:val="26"/>
                <w:szCs w:val="22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189865</wp:posOffset>
                      </wp:positionV>
                      <wp:extent cx="1943100" cy="0"/>
                      <wp:effectExtent l="5715" t="8890" r="13335" b="101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14.95pt" to="202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c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"/>
                  </w:pict>
                </mc:Fallback>
              </mc:AlternateContent>
            </w:r>
            <w:r w:rsidR="004539F2" w:rsidRPr="004539F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539F2" w:rsidRPr="004539F2">
        <w:trPr>
          <w:trHeight w:val="169"/>
        </w:trPr>
        <w:tc>
          <w:tcPr>
            <w:tcW w:w="4608" w:type="dxa"/>
          </w:tcPr>
          <w:p w:rsidR="004539F2" w:rsidRPr="00F00783" w:rsidRDefault="00653091" w:rsidP="006D384C">
            <w:pPr>
              <w:tabs>
                <w:tab w:val="center" w:pos="1620"/>
                <w:tab w:val="center" w:pos="7200"/>
              </w:tabs>
              <w:spacing w:before="240"/>
              <w:jc w:val="both"/>
              <w:rPr>
                <w:sz w:val="26"/>
                <w:szCs w:val="22"/>
              </w:rPr>
            </w:pPr>
            <w:r>
              <w:rPr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-635</wp:posOffset>
                      </wp:positionV>
                      <wp:extent cx="114300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05pt" to="2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"/>
                  </w:pict>
                </mc:Fallback>
              </mc:AlternateContent>
            </w:r>
            <w:r w:rsidR="004539F2" w:rsidRPr="00F00783">
              <w:rPr>
                <w:bCs/>
                <w:i/>
                <w:iCs/>
                <w:sz w:val="26"/>
                <w:szCs w:val="26"/>
              </w:rPr>
              <w:t xml:space="preserve">    Số:</w:t>
            </w:r>
            <w:r w:rsidR="006D384C">
              <w:rPr>
                <w:bCs/>
                <w:i/>
                <w:iCs/>
                <w:sz w:val="26"/>
                <w:szCs w:val="26"/>
              </w:rPr>
              <w:t xml:space="preserve"> 131</w:t>
            </w:r>
            <w:r w:rsidR="004539F2" w:rsidRPr="00F00783">
              <w:rPr>
                <w:bCs/>
                <w:i/>
                <w:iCs/>
                <w:sz w:val="26"/>
                <w:szCs w:val="26"/>
              </w:rPr>
              <w:t>/QĐ-NVC</w:t>
            </w:r>
          </w:p>
        </w:tc>
        <w:tc>
          <w:tcPr>
            <w:tcW w:w="5652" w:type="dxa"/>
          </w:tcPr>
          <w:p w:rsidR="004539F2" w:rsidRPr="004539F2" w:rsidRDefault="004539F2" w:rsidP="006D384C">
            <w:pPr>
              <w:pStyle w:val="Heading5"/>
              <w:spacing w:before="240"/>
              <w:jc w:val="right"/>
              <w:rPr>
                <w:rFonts w:ascii="Times New Roman" w:hAnsi="Times New Roman"/>
                <w:b w:val="0"/>
                <w:bCs w:val="0"/>
                <w:iCs w:val="0"/>
                <w:sz w:val="26"/>
                <w:szCs w:val="26"/>
              </w:rPr>
            </w:pPr>
            <w:r w:rsidRPr="004539F2">
              <w:rPr>
                <w:rFonts w:ascii="Times New Roman" w:hAnsi="Times New Roman"/>
                <w:b w:val="0"/>
                <w:sz w:val="26"/>
              </w:rPr>
              <w:t xml:space="preserve">TP HCM, ngày </w:t>
            </w:r>
            <w:r w:rsidR="006D384C">
              <w:rPr>
                <w:rFonts w:ascii="Times New Roman" w:hAnsi="Times New Roman"/>
                <w:b w:val="0"/>
                <w:sz w:val="26"/>
              </w:rPr>
              <w:t>11</w:t>
            </w:r>
            <w:r w:rsidRPr="004539F2">
              <w:rPr>
                <w:rFonts w:ascii="Times New Roman" w:hAnsi="Times New Roman"/>
                <w:b w:val="0"/>
                <w:sz w:val="26"/>
              </w:rPr>
              <w:t xml:space="preserve"> tháng </w:t>
            </w:r>
            <w:r w:rsidR="000A299C">
              <w:rPr>
                <w:rFonts w:ascii="Times New Roman" w:hAnsi="Times New Roman"/>
                <w:b w:val="0"/>
                <w:sz w:val="26"/>
              </w:rPr>
              <w:t>4</w:t>
            </w:r>
            <w:r w:rsidRPr="004539F2">
              <w:rPr>
                <w:rFonts w:ascii="Times New Roman" w:hAnsi="Times New Roman"/>
                <w:b w:val="0"/>
                <w:sz w:val="26"/>
              </w:rPr>
              <w:t xml:space="preserve"> năm 201</w:t>
            </w:r>
            <w:r w:rsidR="006D384C">
              <w:rPr>
                <w:rFonts w:ascii="Times New Roman" w:hAnsi="Times New Roman"/>
                <w:b w:val="0"/>
                <w:sz w:val="26"/>
              </w:rPr>
              <w:t>6</w:t>
            </w:r>
          </w:p>
        </w:tc>
      </w:tr>
    </w:tbl>
    <w:p w:rsidR="00AA69B3" w:rsidRPr="00FA16E7" w:rsidRDefault="00AA69B3" w:rsidP="00CF1CDD">
      <w:pPr>
        <w:jc w:val="both"/>
        <w:rPr>
          <w:sz w:val="28"/>
          <w:szCs w:val="26"/>
        </w:rPr>
      </w:pPr>
    </w:p>
    <w:p w:rsidR="00AA69B3" w:rsidRPr="00466A21" w:rsidRDefault="00AA69B3" w:rsidP="00CF1CDD">
      <w:pPr>
        <w:spacing w:before="120"/>
        <w:jc w:val="center"/>
        <w:rPr>
          <w:b/>
          <w:sz w:val="32"/>
          <w:szCs w:val="28"/>
        </w:rPr>
      </w:pPr>
      <w:r w:rsidRPr="00466A21">
        <w:rPr>
          <w:b/>
          <w:sz w:val="32"/>
          <w:szCs w:val="28"/>
        </w:rPr>
        <w:t>QUYẾT ĐỊNH</w:t>
      </w:r>
    </w:p>
    <w:p w:rsidR="00130A9A" w:rsidRDefault="00AA69B3" w:rsidP="00130A9A">
      <w:pPr>
        <w:spacing w:before="120"/>
        <w:jc w:val="center"/>
        <w:rPr>
          <w:b/>
          <w:sz w:val="26"/>
          <w:szCs w:val="26"/>
        </w:rPr>
      </w:pPr>
      <w:r w:rsidRPr="004F404C">
        <w:rPr>
          <w:b/>
          <w:sz w:val="26"/>
          <w:szCs w:val="26"/>
        </w:rPr>
        <w:t xml:space="preserve">V/v: </w:t>
      </w:r>
      <w:r w:rsidR="004539F2" w:rsidRPr="004F404C">
        <w:rPr>
          <w:b/>
          <w:sz w:val="26"/>
          <w:szCs w:val="26"/>
        </w:rPr>
        <w:t xml:space="preserve">Thành lập Ban </w:t>
      </w:r>
      <w:r w:rsidR="00130A9A">
        <w:rPr>
          <w:b/>
          <w:sz w:val="26"/>
          <w:szCs w:val="26"/>
        </w:rPr>
        <w:t>kiểm tra tư cách cổ đông tham dự</w:t>
      </w:r>
    </w:p>
    <w:p w:rsidR="00CF1CDD" w:rsidRPr="004F404C" w:rsidRDefault="00130A9A" w:rsidP="00130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4539F2" w:rsidRPr="004F404C">
        <w:rPr>
          <w:b/>
          <w:sz w:val="26"/>
          <w:szCs w:val="26"/>
        </w:rPr>
        <w:t xml:space="preserve">Đại </w:t>
      </w:r>
      <w:r w:rsidR="00AA69B3" w:rsidRPr="004F404C">
        <w:rPr>
          <w:b/>
          <w:sz w:val="26"/>
          <w:szCs w:val="26"/>
        </w:rPr>
        <w:t xml:space="preserve">hội đồng cổ đông </w:t>
      </w:r>
      <w:r w:rsidR="004539F2" w:rsidRPr="004F404C">
        <w:rPr>
          <w:b/>
          <w:sz w:val="26"/>
          <w:szCs w:val="26"/>
        </w:rPr>
        <w:t xml:space="preserve">thường niên </w:t>
      </w:r>
      <w:r w:rsidR="00AA69B3" w:rsidRPr="004F404C">
        <w:rPr>
          <w:b/>
          <w:sz w:val="26"/>
          <w:szCs w:val="26"/>
        </w:rPr>
        <w:t>năm 201</w:t>
      </w:r>
      <w:r w:rsidR="006D384C">
        <w:rPr>
          <w:b/>
          <w:sz w:val="26"/>
          <w:szCs w:val="26"/>
        </w:rPr>
        <w:t>6</w:t>
      </w:r>
    </w:p>
    <w:p w:rsidR="00AA69B3" w:rsidRPr="004F404C" w:rsidRDefault="00130A9A" w:rsidP="00130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proofErr w:type="gramStart"/>
      <w:r w:rsidR="00AA69B3" w:rsidRPr="004F404C">
        <w:rPr>
          <w:b/>
          <w:sz w:val="26"/>
          <w:szCs w:val="26"/>
        </w:rPr>
        <w:t>của</w:t>
      </w:r>
      <w:proofErr w:type="gramEnd"/>
      <w:r w:rsidR="00AA69B3" w:rsidRPr="004F404C">
        <w:rPr>
          <w:b/>
          <w:sz w:val="26"/>
          <w:szCs w:val="26"/>
        </w:rPr>
        <w:t xml:space="preserve"> Công ty </w:t>
      </w:r>
      <w:r w:rsidR="00C529E2" w:rsidRPr="004F404C">
        <w:rPr>
          <w:b/>
          <w:sz w:val="26"/>
          <w:szCs w:val="26"/>
        </w:rPr>
        <w:t xml:space="preserve">cổ phần </w:t>
      </w:r>
      <w:r w:rsidR="001F3FA5" w:rsidRPr="004F404C">
        <w:rPr>
          <w:b/>
          <w:sz w:val="26"/>
          <w:szCs w:val="26"/>
        </w:rPr>
        <w:t>T</w:t>
      </w:r>
      <w:r w:rsidR="00AA69B3" w:rsidRPr="004F404C">
        <w:rPr>
          <w:b/>
          <w:sz w:val="26"/>
          <w:szCs w:val="26"/>
        </w:rPr>
        <w:t xml:space="preserve">huốc thú y TW </w:t>
      </w:r>
      <w:r w:rsidR="00C529E2" w:rsidRPr="004F404C">
        <w:rPr>
          <w:b/>
          <w:sz w:val="26"/>
          <w:szCs w:val="26"/>
        </w:rPr>
        <w:t>N</w:t>
      </w:r>
      <w:r w:rsidR="00023347" w:rsidRPr="004F404C">
        <w:rPr>
          <w:b/>
          <w:sz w:val="26"/>
          <w:szCs w:val="26"/>
        </w:rPr>
        <w:t>avetco</w:t>
      </w:r>
    </w:p>
    <w:p w:rsidR="00AA69B3" w:rsidRPr="008153EC" w:rsidRDefault="00130A9A" w:rsidP="00CF1CDD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TỔ CHỨC ĐẠI HỘI Đ</w:t>
      </w:r>
      <w:r w:rsidR="006D384C">
        <w:rPr>
          <w:b/>
          <w:sz w:val="28"/>
          <w:szCs w:val="28"/>
        </w:rPr>
        <w:t>ỒNG CỔ ĐÔNG THƯỜNG NIÊN NĂM 2016</w:t>
      </w:r>
    </w:p>
    <w:p w:rsidR="00AA69B3" w:rsidRPr="004F404C" w:rsidRDefault="00AA69B3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- Căn cứ luật doanh nghiệp số </w:t>
      </w:r>
      <w:r w:rsidR="006D384C" w:rsidRPr="004F404C">
        <w:rPr>
          <w:sz w:val="26"/>
          <w:szCs w:val="26"/>
        </w:rPr>
        <w:t>6</w:t>
      </w:r>
      <w:r w:rsidR="006D384C">
        <w:rPr>
          <w:sz w:val="26"/>
          <w:szCs w:val="26"/>
        </w:rPr>
        <w:t>8</w:t>
      </w:r>
      <w:r w:rsidR="006D384C" w:rsidRPr="004F404C">
        <w:rPr>
          <w:sz w:val="26"/>
          <w:szCs w:val="26"/>
        </w:rPr>
        <w:t>/20</w:t>
      </w:r>
      <w:r w:rsidR="006D384C">
        <w:rPr>
          <w:sz w:val="26"/>
          <w:szCs w:val="26"/>
        </w:rPr>
        <w:t>14</w:t>
      </w:r>
      <w:r w:rsidR="006D384C" w:rsidRPr="004F404C">
        <w:rPr>
          <w:sz w:val="26"/>
          <w:szCs w:val="26"/>
        </w:rPr>
        <w:t>/QH1</w:t>
      </w:r>
      <w:r w:rsidR="006D384C">
        <w:rPr>
          <w:sz w:val="26"/>
          <w:szCs w:val="26"/>
        </w:rPr>
        <w:t>3</w:t>
      </w:r>
      <w:r w:rsidR="006D384C" w:rsidRPr="004F404C">
        <w:rPr>
          <w:sz w:val="26"/>
          <w:szCs w:val="26"/>
        </w:rPr>
        <w:t xml:space="preserve"> đã được Quốc hội nước Cộng hòa xã hội chủ nghĩa Việt Nam thông qua ngày 2</w:t>
      </w:r>
      <w:r w:rsidR="006D384C">
        <w:rPr>
          <w:sz w:val="26"/>
          <w:szCs w:val="26"/>
        </w:rPr>
        <w:t>6</w:t>
      </w:r>
      <w:r w:rsidR="006D384C" w:rsidRPr="004F404C">
        <w:rPr>
          <w:sz w:val="26"/>
          <w:szCs w:val="26"/>
        </w:rPr>
        <w:t>/11/20</w:t>
      </w:r>
      <w:r w:rsidR="006D384C">
        <w:rPr>
          <w:sz w:val="26"/>
          <w:szCs w:val="26"/>
        </w:rPr>
        <w:t>14</w:t>
      </w:r>
      <w:r w:rsidRPr="004F404C">
        <w:rPr>
          <w:sz w:val="26"/>
          <w:szCs w:val="26"/>
        </w:rPr>
        <w:t>;</w:t>
      </w:r>
    </w:p>
    <w:p w:rsidR="00AA69B3" w:rsidRPr="004F404C" w:rsidRDefault="00AA69B3" w:rsidP="004F404C">
      <w:pPr>
        <w:spacing w:before="60"/>
        <w:ind w:firstLine="357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- Căn cứ </w:t>
      </w:r>
      <w:r w:rsidR="00130A9A">
        <w:rPr>
          <w:sz w:val="26"/>
          <w:szCs w:val="26"/>
        </w:rPr>
        <w:t xml:space="preserve">Quyết định số </w:t>
      </w:r>
      <w:r w:rsidR="004C638E">
        <w:rPr>
          <w:sz w:val="26"/>
          <w:szCs w:val="26"/>
        </w:rPr>
        <w:t>1</w:t>
      </w:r>
      <w:r w:rsidR="006D384C">
        <w:rPr>
          <w:sz w:val="26"/>
          <w:szCs w:val="26"/>
        </w:rPr>
        <w:t>30</w:t>
      </w:r>
      <w:r w:rsidR="00130A9A">
        <w:rPr>
          <w:sz w:val="26"/>
          <w:szCs w:val="26"/>
        </w:rPr>
        <w:t xml:space="preserve">/QĐ-NVC ngày </w:t>
      </w:r>
      <w:r w:rsidR="006D384C">
        <w:rPr>
          <w:sz w:val="26"/>
          <w:szCs w:val="26"/>
        </w:rPr>
        <w:t>11</w:t>
      </w:r>
      <w:r w:rsidR="004C638E">
        <w:rPr>
          <w:sz w:val="26"/>
          <w:szCs w:val="26"/>
        </w:rPr>
        <w:t>/4/201</w:t>
      </w:r>
      <w:r w:rsidR="006D384C">
        <w:rPr>
          <w:sz w:val="26"/>
          <w:szCs w:val="26"/>
        </w:rPr>
        <w:t>6</w:t>
      </w:r>
      <w:r w:rsidR="00130A9A">
        <w:rPr>
          <w:sz w:val="26"/>
          <w:szCs w:val="26"/>
        </w:rPr>
        <w:t xml:space="preserve"> của Hội đồng quản trị về việc thành lập Ban tổ chức Đại hội đồng cổ đông thường niên năm 201</w:t>
      </w:r>
      <w:r w:rsidR="006D384C">
        <w:rPr>
          <w:sz w:val="26"/>
          <w:szCs w:val="26"/>
        </w:rPr>
        <w:t>6</w:t>
      </w:r>
      <w:r w:rsidR="00023347" w:rsidRPr="004F404C">
        <w:rPr>
          <w:sz w:val="26"/>
          <w:szCs w:val="26"/>
        </w:rPr>
        <w:t>,</w:t>
      </w:r>
    </w:p>
    <w:p w:rsidR="00AA69B3" w:rsidRPr="008153EC" w:rsidRDefault="00AA69B3" w:rsidP="00CF1CDD">
      <w:pPr>
        <w:spacing w:before="240" w:after="240"/>
        <w:jc w:val="center"/>
        <w:rPr>
          <w:b/>
          <w:sz w:val="28"/>
          <w:szCs w:val="28"/>
        </w:rPr>
      </w:pPr>
      <w:r w:rsidRPr="008153EC">
        <w:rPr>
          <w:b/>
          <w:sz w:val="28"/>
          <w:szCs w:val="28"/>
        </w:rPr>
        <w:t>QUYẾT ĐỊNH</w:t>
      </w:r>
      <w:r w:rsidR="00786408">
        <w:rPr>
          <w:b/>
          <w:sz w:val="28"/>
          <w:szCs w:val="28"/>
        </w:rPr>
        <w:t xml:space="preserve">: </w:t>
      </w:r>
    </w:p>
    <w:p w:rsidR="00AA69B3" w:rsidRPr="004F404C" w:rsidRDefault="00AA69B3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b/>
          <w:sz w:val="26"/>
          <w:szCs w:val="26"/>
        </w:rPr>
        <w:t>Điều 1</w:t>
      </w:r>
      <w:r w:rsidRPr="004F404C">
        <w:rPr>
          <w:sz w:val="26"/>
          <w:szCs w:val="26"/>
        </w:rPr>
        <w:t xml:space="preserve">: </w:t>
      </w:r>
      <w:r w:rsidR="00786408" w:rsidRPr="004F404C">
        <w:rPr>
          <w:sz w:val="26"/>
          <w:szCs w:val="26"/>
        </w:rPr>
        <w:t xml:space="preserve">Nay thành lập Ban </w:t>
      </w:r>
      <w:r w:rsidR="00130A9A">
        <w:rPr>
          <w:sz w:val="26"/>
          <w:szCs w:val="26"/>
        </w:rPr>
        <w:t xml:space="preserve">kiểm tra tư cách cổ đông </w:t>
      </w:r>
      <w:r w:rsidR="00786408" w:rsidRPr="004F404C">
        <w:rPr>
          <w:sz w:val="26"/>
          <w:szCs w:val="26"/>
        </w:rPr>
        <w:t>gồm các ông/ bà có tên sau:</w:t>
      </w:r>
    </w:p>
    <w:p w:rsidR="00786408" w:rsidRPr="004F404C" w:rsidRDefault="00786408" w:rsidP="00477647">
      <w:pPr>
        <w:spacing w:before="60"/>
        <w:ind w:firstLine="357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1. Ô. </w:t>
      </w:r>
      <w:r w:rsidR="00130A9A" w:rsidRPr="004F404C">
        <w:rPr>
          <w:sz w:val="26"/>
          <w:szCs w:val="26"/>
        </w:rPr>
        <w:t xml:space="preserve">Nguyễn Tấn </w:t>
      </w:r>
      <w:r w:rsidR="00130A9A" w:rsidRPr="004F404C">
        <w:rPr>
          <w:sz w:val="26"/>
          <w:szCs w:val="26"/>
        </w:rPr>
        <w:tab/>
      </w:r>
      <w:r w:rsidR="00130A9A" w:rsidRPr="004F404C">
        <w:rPr>
          <w:sz w:val="26"/>
          <w:szCs w:val="26"/>
        </w:rPr>
        <w:tab/>
        <w:t>– Giám đốc TC-NS</w:t>
      </w:r>
      <w:r w:rsidR="001A3F5D" w:rsidRPr="004F404C">
        <w:rPr>
          <w:sz w:val="26"/>
          <w:szCs w:val="26"/>
        </w:rPr>
        <w:tab/>
      </w:r>
      <w:r w:rsidR="001A3F5D" w:rsidRPr="004F404C">
        <w:rPr>
          <w:sz w:val="26"/>
          <w:szCs w:val="26"/>
        </w:rPr>
        <w:tab/>
      </w:r>
      <w:r w:rsidR="00130A9A">
        <w:rPr>
          <w:sz w:val="26"/>
          <w:szCs w:val="26"/>
        </w:rPr>
        <w:tab/>
      </w:r>
      <w:r w:rsidRPr="004F404C">
        <w:rPr>
          <w:sz w:val="26"/>
          <w:szCs w:val="26"/>
        </w:rPr>
        <w:t>– Trưởng ban</w:t>
      </w:r>
    </w:p>
    <w:p w:rsidR="00786408" w:rsidRPr="004F404C" w:rsidRDefault="00786408" w:rsidP="00477647">
      <w:pPr>
        <w:spacing w:before="60"/>
        <w:ind w:firstLine="357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2. </w:t>
      </w:r>
      <w:r w:rsidR="00130A9A">
        <w:rPr>
          <w:sz w:val="26"/>
          <w:szCs w:val="26"/>
        </w:rPr>
        <w:t>Bà</w:t>
      </w:r>
      <w:r w:rsidRPr="004F404C">
        <w:rPr>
          <w:sz w:val="26"/>
          <w:szCs w:val="26"/>
        </w:rPr>
        <w:t xml:space="preserve"> </w:t>
      </w:r>
      <w:r w:rsidR="006D384C">
        <w:rPr>
          <w:sz w:val="26"/>
          <w:szCs w:val="26"/>
        </w:rPr>
        <w:t>Phạm Thị Ngọc Thúy</w:t>
      </w:r>
      <w:r w:rsidR="005609E6">
        <w:rPr>
          <w:sz w:val="26"/>
          <w:szCs w:val="26"/>
        </w:rPr>
        <w:tab/>
      </w:r>
      <w:r w:rsidRPr="004F404C">
        <w:rPr>
          <w:sz w:val="26"/>
          <w:szCs w:val="26"/>
        </w:rPr>
        <w:t xml:space="preserve">– </w:t>
      </w:r>
      <w:r w:rsidR="00130A9A">
        <w:rPr>
          <w:sz w:val="26"/>
          <w:szCs w:val="26"/>
        </w:rPr>
        <w:t>Chuyên viên P. TCHC</w:t>
      </w:r>
      <w:r w:rsidRPr="004F404C">
        <w:rPr>
          <w:sz w:val="26"/>
          <w:szCs w:val="26"/>
        </w:rPr>
        <w:t xml:space="preserve"> </w:t>
      </w:r>
      <w:r w:rsidR="001A3F5D" w:rsidRPr="004F404C">
        <w:rPr>
          <w:sz w:val="26"/>
          <w:szCs w:val="26"/>
        </w:rPr>
        <w:tab/>
      </w:r>
      <w:r w:rsidR="00130A9A">
        <w:rPr>
          <w:sz w:val="26"/>
          <w:szCs w:val="26"/>
        </w:rPr>
        <w:tab/>
      </w:r>
      <w:r w:rsidRPr="004F404C">
        <w:rPr>
          <w:sz w:val="26"/>
          <w:szCs w:val="26"/>
        </w:rPr>
        <w:t xml:space="preserve">– </w:t>
      </w:r>
      <w:r w:rsidR="00130A9A" w:rsidRPr="004F404C">
        <w:rPr>
          <w:sz w:val="26"/>
          <w:szCs w:val="26"/>
        </w:rPr>
        <w:t>Ủy viên</w:t>
      </w:r>
    </w:p>
    <w:p w:rsidR="00786408" w:rsidRDefault="00786408" w:rsidP="00477647">
      <w:pPr>
        <w:spacing w:before="60"/>
        <w:ind w:firstLine="357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3. </w:t>
      </w:r>
      <w:r w:rsidR="006D384C">
        <w:rPr>
          <w:sz w:val="26"/>
          <w:szCs w:val="26"/>
        </w:rPr>
        <w:t>Bà</w:t>
      </w:r>
      <w:r w:rsidRPr="004F404C">
        <w:rPr>
          <w:sz w:val="26"/>
          <w:szCs w:val="26"/>
        </w:rPr>
        <w:t xml:space="preserve"> </w:t>
      </w:r>
      <w:r w:rsidR="006D384C">
        <w:rPr>
          <w:sz w:val="26"/>
          <w:szCs w:val="26"/>
        </w:rPr>
        <w:t>Lê Thị Lộc</w:t>
      </w:r>
      <w:r w:rsidR="006D384C">
        <w:rPr>
          <w:sz w:val="26"/>
          <w:szCs w:val="26"/>
        </w:rPr>
        <w:tab/>
      </w:r>
      <w:r w:rsidR="006D384C">
        <w:rPr>
          <w:sz w:val="26"/>
          <w:szCs w:val="26"/>
        </w:rPr>
        <w:tab/>
      </w:r>
      <w:r w:rsidR="001A3F5D" w:rsidRPr="004F404C">
        <w:rPr>
          <w:sz w:val="26"/>
          <w:szCs w:val="26"/>
        </w:rPr>
        <w:tab/>
      </w:r>
      <w:r w:rsidRPr="004F404C">
        <w:rPr>
          <w:sz w:val="26"/>
          <w:szCs w:val="26"/>
        </w:rPr>
        <w:t xml:space="preserve">– </w:t>
      </w:r>
      <w:r w:rsidR="006D384C">
        <w:rPr>
          <w:sz w:val="26"/>
          <w:szCs w:val="26"/>
        </w:rPr>
        <w:t>Tổ phó tổ Xử lý bao bì</w:t>
      </w:r>
      <w:r w:rsidR="006D384C">
        <w:rPr>
          <w:sz w:val="26"/>
          <w:szCs w:val="26"/>
        </w:rPr>
        <w:tab/>
      </w:r>
      <w:r w:rsidR="00130A9A">
        <w:rPr>
          <w:sz w:val="26"/>
          <w:szCs w:val="26"/>
        </w:rPr>
        <w:tab/>
      </w:r>
      <w:r w:rsidR="001A3F5D" w:rsidRPr="004F404C">
        <w:rPr>
          <w:sz w:val="26"/>
          <w:szCs w:val="26"/>
        </w:rPr>
        <w:t>–</w:t>
      </w:r>
      <w:r w:rsidRPr="004F404C">
        <w:rPr>
          <w:sz w:val="26"/>
          <w:szCs w:val="26"/>
        </w:rPr>
        <w:t xml:space="preserve"> Ủy viên</w:t>
      </w:r>
    </w:p>
    <w:p w:rsidR="006D384C" w:rsidRPr="004F404C" w:rsidRDefault="006D384C" w:rsidP="00477647">
      <w:pPr>
        <w:spacing w:before="60"/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4. Bà Phạm Thị Phương Thảo</w:t>
      </w:r>
      <w:r>
        <w:rPr>
          <w:sz w:val="26"/>
          <w:szCs w:val="26"/>
        </w:rPr>
        <w:tab/>
      </w:r>
      <w:r w:rsidRPr="004F404C">
        <w:rPr>
          <w:sz w:val="26"/>
          <w:szCs w:val="26"/>
        </w:rPr>
        <w:t>–</w:t>
      </w:r>
      <w:r>
        <w:rPr>
          <w:sz w:val="26"/>
          <w:szCs w:val="26"/>
        </w:rPr>
        <w:t xml:space="preserve"> Chuyên viên P. KTTV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404C">
        <w:rPr>
          <w:sz w:val="26"/>
          <w:szCs w:val="26"/>
        </w:rPr>
        <w:t>– Ủy viên</w:t>
      </w:r>
    </w:p>
    <w:p w:rsidR="003E1D0F" w:rsidRPr="004F404C" w:rsidRDefault="003E1D0F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b/>
          <w:sz w:val="26"/>
          <w:szCs w:val="26"/>
        </w:rPr>
        <w:t>Điều 2</w:t>
      </w:r>
      <w:r w:rsidRPr="004F404C">
        <w:rPr>
          <w:sz w:val="26"/>
          <w:szCs w:val="26"/>
        </w:rPr>
        <w:t xml:space="preserve">: </w:t>
      </w:r>
      <w:r w:rsidR="008638A6" w:rsidRPr="004F404C">
        <w:rPr>
          <w:sz w:val="26"/>
          <w:szCs w:val="26"/>
        </w:rPr>
        <w:t xml:space="preserve">Nhiệm vụ của Ban </w:t>
      </w:r>
      <w:r w:rsidR="00C81F0D">
        <w:rPr>
          <w:sz w:val="26"/>
          <w:szCs w:val="26"/>
        </w:rPr>
        <w:t>kiểm tra tư cách cổ đông:</w:t>
      </w:r>
    </w:p>
    <w:p w:rsidR="008638A6" w:rsidRPr="004F404C" w:rsidRDefault="008638A6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1. </w:t>
      </w:r>
      <w:r w:rsidR="00C81F0D">
        <w:rPr>
          <w:sz w:val="26"/>
          <w:szCs w:val="26"/>
        </w:rPr>
        <w:t xml:space="preserve">Kiểm tra tư cách các cổ đông tham dự ĐHĐCĐ </w:t>
      </w:r>
      <w:proofErr w:type="gramStart"/>
      <w:r w:rsidR="00C81F0D">
        <w:rPr>
          <w:sz w:val="26"/>
          <w:szCs w:val="26"/>
        </w:rPr>
        <w:t>theo</w:t>
      </w:r>
      <w:proofErr w:type="gramEnd"/>
      <w:r w:rsidR="00C81F0D">
        <w:rPr>
          <w:sz w:val="26"/>
          <w:szCs w:val="26"/>
        </w:rPr>
        <w:t xml:space="preserve"> quy định và phát phiếu biểu quyết cho các cổ đông tham dự Đại hội.</w:t>
      </w:r>
    </w:p>
    <w:p w:rsidR="003E1D0F" w:rsidRPr="004F404C" w:rsidRDefault="008638A6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2. </w:t>
      </w:r>
      <w:r w:rsidR="00C81F0D">
        <w:rPr>
          <w:sz w:val="26"/>
          <w:szCs w:val="26"/>
        </w:rPr>
        <w:t xml:space="preserve">Báo cáo kết quả kiểm tra tư cách cổ đông. </w:t>
      </w:r>
    </w:p>
    <w:p w:rsidR="003E1D0F" w:rsidRPr="004F404C" w:rsidRDefault="003E1D0F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b/>
          <w:sz w:val="26"/>
          <w:szCs w:val="26"/>
        </w:rPr>
        <w:t>Điều 3</w:t>
      </w:r>
      <w:r w:rsidRPr="004F404C">
        <w:rPr>
          <w:sz w:val="26"/>
          <w:szCs w:val="26"/>
        </w:rPr>
        <w:t xml:space="preserve">: </w:t>
      </w:r>
      <w:r w:rsidR="00533F9D">
        <w:rPr>
          <w:sz w:val="26"/>
          <w:szCs w:val="26"/>
        </w:rPr>
        <w:t xml:space="preserve">Các ông/ bà Ban tổ chức ĐHĐCĐ, </w:t>
      </w:r>
      <w:r w:rsidR="008638A6" w:rsidRPr="004F404C">
        <w:rPr>
          <w:sz w:val="26"/>
          <w:szCs w:val="26"/>
        </w:rPr>
        <w:t>Ban tổng giám đốc, các đơn vị liên quan và các ông/bà có tên tại điều 1 chịu trách nhiệm thi hành quyết định này.</w:t>
      </w:r>
    </w:p>
    <w:p w:rsidR="008638A6" w:rsidRPr="004F404C" w:rsidRDefault="008638A6" w:rsidP="00CF1CDD">
      <w:pPr>
        <w:spacing w:before="120"/>
        <w:ind w:firstLine="360"/>
        <w:jc w:val="both"/>
        <w:rPr>
          <w:sz w:val="26"/>
          <w:szCs w:val="26"/>
        </w:rPr>
      </w:pPr>
      <w:r w:rsidRPr="004F404C">
        <w:rPr>
          <w:sz w:val="26"/>
          <w:szCs w:val="26"/>
        </w:rPr>
        <w:t xml:space="preserve">Ban </w:t>
      </w:r>
      <w:r w:rsidR="00533F9D">
        <w:rPr>
          <w:sz w:val="26"/>
          <w:szCs w:val="26"/>
        </w:rPr>
        <w:t>kiểm tra tư cách cổ đông</w:t>
      </w:r>
      <w:r w:rsidRPr="004F404C">
        <w:rPr>
          <w:sz w:val="26"/>
          <w:szCs w:val="26"/>
        </w:rPr>
        <w:t xml:space="preserve"> tự giải thể sau khi hoàn thành nhiệm vụ.</w:t>
      </w:r>
    </w:p>
    <w:p w:rsidR="00CF1CDD" w:rsidRDefault="00CF1CDD" w:rsidP="00CF1CDD">
      <w:pPr>
        <w:spacing w:before="120"/>
        <w:ind w:firstLine="360"/>
        <w:jc w:val="both"/>
        <w:rPr>
          <w:sz w:val="26"/>
          <w:szCs w:val="26"/>
        </w:rPr>
      </w:pPr>
      <w:proofErr w:type="gramStart"/>
      <w:r w:rsidRPr="004F404C">
        <w:rPr>
          <w:sz w:val="26"/>
          <w:szCs w:val="26"/>
        </w:rPr>
        <w:t>Quyết định này có hiệu lực kể từ ngày ký.</w:t>
      </w:r>
      <w:proofErr w:type="gramEnd"/>
      <w:r w:rsidRPr="004F404C">
        <w:rPr>
          <w:sz w:val="26"/>
          <w:szCs w:val="26"/>
        </w:rPr>
        <w:t xml:space="preserve"> </w:t>
      </w:r>
    </w:p>
    <w:p w:rsidR="00A74748" w:rsidRPr="004F404C" w:rsidRDefault="00A74748" w:rsidP="00CF1CDD">
      <w:pPr>
        <w:spacing w:before="120"/>
        <w:ind w:firstLine="360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638A6">
        <w:tc>
          <w:tcPr>
            <w:tcW w:w="4788" w:type="dxa"/>
          </w:tcPr>
          <w:p w:rsidR="008638A6" w:rsidRPr="008638A6" w:rsidRDefault="008638A6" w:rsidP="008638A6">
            <w:pPr>
              <w:spacing w:before="120"/>
              <w:ind w:left="357"/>
              <w:jc w:val="both"/>
              <w:rPr>
                <w:i/>
                <w:sz w:val="22"/>
                <w:szCs w:val="26"/>
              </w:rPr>
            </w:pPr>
            <w:r w:rsidRPr="008638A6">
              <w:rPr>
                <w:sz w:val="22"/>
                <w:szCs w:val="26"/>
                <w:u w:val="single"/>
              </w:rPr>
              <w:t>Nơi nhận</w:t>
            </w:r>
            <w:r w:rsidRPr="008638A6">
              <w:rPr>
                <w:i/>
                <w:sz w:val="22"/>
                <w:szCs w:val="26"/>
              </w:rPr>
              <w:t>:</w:t>
            </w:r>
          </w:p>
          <w:p w:rsidR="008638A6" w:rsidRPr="008638A6" w:rsidRDefault="008638A6" w:rsidP="008638A6">
            <w:pPr>
              <w:ind w:left="357"/>
              <w:jc w:val="both"/>
              <w:rPr>
                <w:sz w:val="22"/>
                <w:szCs w:val="26"/>
              </w:rPr>
            </w:pPr>
            <w:r w:rsidRPr="008638A6">
              <w:rPr>
                <w:sz w:val="22"/>
                <w:szCs w:val="26"/>
              </w:rPr>
              <w:t xml:space="preserve">- Như điều </w:t>
            </w:r>
            <w:r w:rsidR="00AA2E6A">
              <w:rPr>
                <w:sz w:val="22"/>
                <w:szCs w:val="26"/>
              </w:rPr>
              <w:t>3</w:t>
            </w:r>
            <w:r w:rsidRPr="008638A6">
              <w:rPr>
                <w:sz w:val="22"/>
                <w:szCs w:val="26"/>
              </w:rPr>
              <w:t>;</w:t>
            </w:r>
          </w:p>
          <w:p w:rsidR="008638A6" w:rsidRPr="008638A6" w:rsidRDefault="008638A6" w:rsidP="008638A6">
            <w:pPr>
              <w:ind w:left="357"/>
              <w:jc w:val="both"/>
              <w:rPr>
                <w:sz w:val="22"/>
                <w:szCs w:val="26"/>
              </w:rPr>
            </w:pPr>
            <w:r w:rsidRPr="008638A6">
              <w:rPr>
                <w:sz w:val="22"/>
                <w:szCs w:val="26"/>
              </w:rPr>
              <w:t>- Lưu VT.</w:t>
            </w:r>
          </w:p>
          <w:p w:rsidR="008638A6" w:rsidRDefault="008638A6" w:rsidP="008638A6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8638A6" w:rsidRDefault="008638A6" w:rsidP="008638A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37524">
              <w:rPr>
                <w:b/>
                <w:sz w:val="26"/>
                <w:szCs w:val="26"/>
              </w:rPr>
              <w:t xml:space="preserve">TM. </w:t>
            </w:r>
            <w:r w:rsidR="00533F9D">
              <w:rPr>
                <w:b/>
                <w:sz w:val="26"/>
                <w:szCs w:val="26"/>
              </w:rPr>
              <w:t>BAN TỔ CHỨC ĐẠI HỘI</w:t>
            </w:r>
          </w:p>
          <w:p w:rsidR="008638A6" w:rsidRDefault="00533F9D" w:rsidP="004F4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BAN</w:t>
            </w:r>
          </w:p>
          <w:p w:rsidR="008638A6" w:rsidRDefault="00AA7CF8" w:rsidP="004F40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</w:p>
          <w:p w:rsidR="008638A6" w:rsidRDefault="008638A6" w:rsidP="004F404C">
            <w:pPr>
              <w:jc w:val="center"/>
              <w:rPr>
                <w:b/>
                <w:sz w:val="26"/>
                <w:szCs w:val="26"/>
              </w:rPr>
            </w:pPr>
          </w:p>
          <w:p w:rsidR="004F404C" w:rsidRDefault="004F404C" w:rsidP="008638A6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8638A6" w:rsidRDefault="008638A6" w:rsidP="008638A6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8638A6" w:rsidRPr="00137524" w:rsidRDefault="008638A6" w:rsidP="008638A6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Phạm Quang Thái</w:t>
            </w:r>
          </w:p>
        </w:tc>
      </w:tr>
    </w:tbl>
    <w:p w:rsidR="00CF1CDD" w:rsidRPr="008153EC" w:rsidRDefault="00CF1CDD" w:rsidP="004F404C">
      <w:pPr>
        <w:tabs>
          <w:tab w:val="center" w:pos="6840"/>
        </w:tabs>
        <w:jc w:val="both"/>
      </w:pPr>
    </w:p>
    <w:sectPr w:rsidR="00CF1CDD" w:rsidRPr="008153EC" w:rsidSect="00AA7CF8">
      <w:pgSz w:w="12240" w:h="15840"/>
      <w:pgMar w:top="1134" w:right="1134" w:bottom="426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FB8"/>
    <w:multiLevelType w:val="hybridMultilevel"/>
    <w:tmpl w:val="BE82076A"/>
    <w:lvl w:ilvl="0" w:tplc="7062E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B3"/>
    <w:rsid w:val="00003222"/>
    <w:rsid w:val="00023347"/>
    <w:rsid w:val="000340B9"/>
    <w:rsid w:val="00080AF9"/>
    <w:rsid w:val="000A299C"/>
    <w:rsid w:val="000B79B2"/>
    <w:rsid w:val="000D149E"/>
    <w:rsid w:val="000E1B95"/>
    <w:rsid w:val="00130A9A"/>
    <w:rsid w:val="001851E3"/>
    <w:rsid w:val="001A3F5D"/>
    <w:rsid w:val="001F3FA5"/>
    <w:rsid w:val="003A4E80"/>
    <w:rsid w:val="003E1D0F"/>
    <w:rsid w:val="004539F2"/>
    <w:rsid w:val="00466A21"/>
    <w:rsid w:val="00477647"/>
    <w:rsid w:val="004C638E"/>
    <w:rsid w:val="004F404C"/>
    <w:rsid w:val="00533F9D"/>
    <w:rsid w:val="005609E6"/>
    <w:rsid w:val="00653091"/>
    <w:rsid w:val="006D384C"/>
    <w:rsid w:val="00786408"/>
    <w:rsid w:val="007F7823"/>
    <w:rsid w:val="008153EC"/>
    <w:rsid w:val="00841D7B"/>
    <w:rsid w:val="00856C18"/>
    <w:rsid w:val="008638A6"/>
    <w:rsid w:val="00871EDF"/>
    <w:rsid w:val="008E38CC"/>
    <w:rsid w:val="00907E03"/>
    <w:rsid w:val="009671EA"/>
    <w:rsid w:val="00A74748"/>
    <w:rsid w:val="00AA2E6A"/>
    <w:rsid w:val="00AA69B3"/>
    <w:rsid w:val="00AA7CF8"/>
    <w:rsid w:val="00AC5C5C"/>
    <w:rsid w:val="00AE5408"/>
    <w:rsid w:val="00B37C49"/>
    <w:rsid w:val="00B73016"/>
    <w:rsid w:val="00B90A1B"/>
    <w:rsid w:val="00BA5E2D"/>
    <w:rsid w:val="00C529E2"/>
    <w:rsid w:val="00C60159"/>
    <w:rsid w:val="00C81F0D"/>
    <w:rsid w:val="00C929E4"/>
    <w:rsid w:val="00CF1CDD"/>
    <w:rsid w:val="00E27AC7"/>
    <w:rsid w:val="00EB3F9A"/>
    <w:rsid w:val="00F00783"/>
    <w:rsid w:val="00FA16E7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C49"/>
    <w:rPr>
      <w:sz w:val="24"/>
      <w:szCs w:val="24"/>
    </w:rPr>
  </w:style>
  <w:style w:type="paragraph" w:styleId="Heading5">
    <w:name w:val="heading 5"/>
    <w:basedOn w:val="Normal"/>
    <w:next w:val="Normal"/>
    <w:qFormat/>
    <w:rsid w:val="004539F2"/>
    <w:pPr>
      <w:keepNext/>
      <w:tabs>
        <w:tab w:val="center" w:pos="1620"/>
        <w:tab w:val="center" w:pos="7200"/>
      </w:tabs>
      <w:jc w:val="both"/>
      <w:outlineLvl w:val="4"/>
    </w:pPr>
    <w:rPr>
      <w:rFonts w:ascii="VNI-Times" w:hAnsi="VNI-Time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C49"/>
    <w:rPr>
      <w:sz w:val="24"/>
      <w:szCs w:val="24"/>
    </w:rPr>
  </w:style>
  <w:style w:type="paragraph" w:styleId="Heading5">
    <w:name w:val="heading 5"/>
    <w:basedOn w:val="Normal"/>
    <w:next w:val="Normal"/>
    <w:qFormat/>
    <w:rsid w:val="004539F2"/>
    <w:pPr>
      <w:keepNext/>
      <w:tabs>
        <w:tab w:val="center" w:pos="1620"/>
        <w:tab w:val="center" w:pos="7200"/>
      </w:tabs>
      <w:jc w:val="both"/>
      <w:outlineLvl w:val="4"/>
    </w:pPr>
    <w:rPr>
      <w:rFonts w:ascii="VNI-Times" w:hAnsi="VNI-Time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VÀ PTNT</vt:lpstr>
    </vt:vector>
  </TitlesOfParts>
  <Company>HOME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VÀ PTNT</dc:title>
  <dc:creator>User</dc:creator>
  <cp:lastModifiedBy>f2knight</cp:lastModifiedBy>
  <cp:revision>2</cp:revision>
  <cp:lastPrinted>2013-09-18T08:19:00Z</cp:lastPrinted>
  <dcterms:created xsi:type="dcterms:W3CDTF">2016-04-20T02:50:00Z</dcterms:created>
  <dcterms:modified xsi:type="dcterms:W3CDTF">2016-04-20T02:50:00Z</dcterms:modified>
</cp:coreProperties>
</file>